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9E" w:rsidRDefault="007A7569" w:rsidP="007A7569">
      <w:pPr>
        <w:spacing w:after="0"/>
        <w:jc w:val="both"/>
        <w:rPr>
          <w:rFonts w:ascii="Arial" w:hAnsi="Arial" w:cs="Arial"/>
          <w:b/>
          <w:noProof/>
          <w:color w:val="008000"/>
          <w:sz w:val="28"/>
          <w:szCs w:val="28"/>
          <w:lang w:eastAsia="it-IT"/>
        </w:rPr>
      </w:pPr>
      <w:r>
        <w:rPr>
          <w:noProof/>
          <w:lang w:eastAsia="it-IT"/>
        </w:rPr>
        <w:t xml:space="preserve">              </w:t>
      </w:r>
      <w:r w:rsidR="006052D0" w:rsidRPr="006052D0">
        <w:rPr>
          <w:noProof/>
          <w:lang w:eastAsia="it-IT"/>
        </w:rPr>
        <w:drawing>
          <wp:inline distT="0" distB="0" distL="0" distR="0">
            <wp:extent cx="1181100" cy="824230"/>
            <wp:effectExtent l="19050" t="0" r="0" b="0"/>
            <wp:docPr id="3" name="Immagine 1" descr="Inea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aLogo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</w:t>
      </w:r>
      <w:r w:rsidR="0066505C">
        <w:rPr>
          <w:noProof/>
          <w:lang w:eastAsia="it-IT"/>
        </w:rPr>
        <w:t xml:space="preserve">       </w:t>
      </w:r>
      <w:r w:rsidR="006052D0">
        <w:rPr>
          <w:noProof/>
          <w:lang w:eastAsia="it-IT"/>
        </w:rPr>
        <w:t xml:space="preserve">                                                  </w:t>
      </w:r>
      <w:r w:rsidR="0066505C">
        <w:rPr>
          <w:noProof/>
          <w:lang w:eastAsia="it-IT"/>
        </w:rPr>
        <w:t xml:space="preserve">       </w:t>
      </w:r>
      <w:r>
        <w:rPr>
          <w:noProof/>
          <w:lang w:eastAsia="it-IT"/>
        </w:rPr>
        <w:t xml:space="preserve">          </w:t>
      </w:r>
      <w:r w:rsidR="006052D0" w:rsidRPr="006052D0">
        <w:rPr>
          <w:noProof/>
          <w:lang w:eastAsia="it-IT"/>
        </w:rPr>
        <w:drawing>
          <wp:inline distT="0" distB="0" distL="0" distR="0">
            <wp:extent cx="1619250" cy="762000"/>
            <wp:effectExtent l="19050" t="0" r="0" b="0"/>
            <wp:docPr id="5" name="il_fi" descr="Web_logo__regione_Um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Web_logo__regione_Umbr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569" w:rsidRPr="007A7569" w:rsidRDefault="007A7569" w:rsidP="0066505C">
      <w:pPr>
        <w:spacing w:before="240" w:after="0" w:line="240" w:lineRule="auto"/>
        <w:jc w:val="both"/>
        <w:rPr>
          <w:rFonts w:cs="Calibri"/>
          <w:b/>
          <w:color w:val="008000"/>
          <w:sz w:val="28"/>
          <w:szCs w:val="28"/>
        </w:rPr>
      </w:pPr>
    </w:p>
    <w:p w:rsidR="007A7569" w:rsidRPr="007A7569" w:rsidRDefault="007A7569" w:rsidP="0066505C">
      <w:pPr>
        <w:spacing w:before="240" w:after="0" w:line="240" w:lineRule="auto"/>
        <w:jc w:val="both"/>
        <w:rPr>
          <w:rFonts w:cs="Calibri"/>
          <w:b/>
          <w:color w:val="008000"/>
          <w:sz w:val="28"/>
          <w:szCs w:val="28"/>
        </w:rPr>
      </w:pPr>
    </w:p>
    <w:p w:rsidR="00CE6643" w:rsidRDefault="00CE6643" w:rsidP="0066505C">
      <w:pPr>
        <w:spacing w:after="0" w:line="240" w:lineRule="auto"/>
        <w:jc w:val="center"/>
        <w:rPr>
          <w:rFonts w:ascii="Arial" w:hAnsi="Arial" w:cs="Arial"/>
          <w:color w:val="632423"/>
          <w:sz w:val="26"/>
          <w:szCs w:val="26"/>
        </w:rPr>
      </w:pPr>
      <w:r w:rsidRPr="00E566D6">
        <w:rPr>
          <w:b/>
          <w:color w:val="003300"/>
          <w:sz w:val="28"/>
          <w:szCs w:val="28"/>
        </w:rPr>
        <w:t>SCHEDA DI ISCRIZIONE</w:t>
      </w:r>
    </w:p>
    <w:p w:rsidR="00CE6643" w:rsidRPr="007A7569" w:rsidRDefault="00CE6643" w:rsidP="007F55D5">
      <w:pPr>
        <w:spacing w:after="0" w:line="240" w:lineRule="auto"/>
        <w:jc w:val="center"/>
        <w:rPr>
          <w:rFonts w:cs="Calibri"/>
          <w:color w:val="632423"/>
          <w:sz w:val="28"/>
          <w:szCs w:val="28"/>
        </w:rPr>
      </w:pPr>
    </w:p>
    <w:p w:rsidR="00862088" w:rsidRPr="007A7569" w:rsidRDefault="0055370F" w:rsidP="007F55D5">
      <w:pPr>
        <w:spacing w:after="0" w:line="240" w:lineRule="auto"/>
        <w:jc w:val="center"/>
        <w:rPr>
          <w:rFonts w:cs="Calibri"/>
          <w:i/>
        </w:rPr>
      </w:pPr>
      <w:r>
        <w:rPr>
          <w:rFonts w:cs="Calibri"/>
          <w:i/>
        </w:rPr>
        <w:t>SEMINARIO</w:t>
      </w:r>
    </w:p>
    <w:p w:rsidR="00CE6643" w:rsidRPr="007A7569" w:rsidRDefault="00CE6643" w:rsidP="007F55D5">
      <w:pPr>
        <w:spacing w:after="0" w:line="240" w:lineRule="auto"/>
        <w:jc w:val="center"/>
        <w:rPr>
          <w:rFonts w:cs="Calibri"/>
          <w:color w:val="632423"/>
        </w:rPr>
      </w:pPr>
    </w:p>
    <w:p w:rsidR="00862088" w:rsidRPr="007A7569" w:rsidRDefault="00CE6643" w:rsidP="007F55D5">
      <w:pPr>
        <w:spacing w:after="0" w:line="240" w:lineRule="auto"/>
        <w:jc w:val="center"/>
        <w:rPr>
          <w:rFonts w:ascii="Times New Roman" w:hAnsi="Times New Roman"/>
          <w:color w:val="76923C"/>
          <w:sz w:val="32"/>
          <w:szCs w:val="32"/>
        </w:rPr>
      </w:pPr>
      <w:r w:rsidRPr="007A7569">
        <w:rPr>
          <w:rFonts w:ascii="Times New Roman" w:hAnsi="Times New Roman"/>
          <w:color w:val="76923C"/>
          <w:sz w:val="32"/>
          <w:szCs w:val="32"/>
        </w:rPr>
        <w:t>“</w:t>
      </w:r>
      <w:r w:rsidR="006052D0">
        <w:rPr>
          <w:rFonts w:ascii="Times New Roman" w:hAnsi="Times New Roman"/>
          <w:color w:val="76923C"/>
          <w:sz w:val="32"/>
          <w:szCs w:val="32"/>
        </w:rPr>
        <w:t>LA PAC e lo Sviluppo Rurale post 2013: un</w:t>
      </w:r>
      <w:r w:rsidR="00A86EE6">
        <w:rPr>
          <w:rFonts w:ascii="Times New Roman" w:hAnsi="Times New Roman"/>
          <w:color w:val="76923C"/>
          <w:sz w:val="32"/>
          <w:szCs w:val="32"/>
        </w:rPr>
        <w:t xml:space="preserve"> primo</w:t>
      </w:r>
      <w:r w:rsidR="006052D0">
        <w:rPr>
          <w:rFonts w:ascii="Times New Roman" w:hAnsi="Times New Roman"/>
          <w:color w:val="76923C"/>
          <w:sz w:val="32"/>
          <w:szCs w:val="32"/>
        </w:rPr>
        <w:t xml:space="preserve"> confronto interregionale </w:t>
      </w:r>
      <w:r w:rsidR="00A86EE6">
        <w:rPr>
          <w:rFonts w:ascii="Times New Roman" w:hAnsi="Times New Roman"/>
          <w:color w:val="76923C"/>
          <w:sz w:val="32"/>
          <w:szCs w:val="32"/>
        </w:rPr>
        <w:t>sugli scenari per l’agricoltura</w:t>
      </w:r>
      <w:r w:rsidRPr="007A7569">
        <w:rPr>
          <w:rFonts w:ascii="Times New Roman" w:hAnsi="Times New Roman"/>
          <w:color w:val="76923C"/>
          <w:sz w:val="32"/>
          <w:szCs w:val="32"/>
        </w:rPr>
        <w:t>”</w:t>
      </w:r>
    </w:p>
    <w:p w:rsidR="007A6968" w:rsidRPr="007F55D5" w:rsidRDefault="007A6968" w:rsidP="007F55D5">
      <w:pPr>
        <w:spacing w:after="0" w:line="240" w:lineRule="auto"/>
        <w:jc w:val="center"/>
        <w:rPr>
          <w:rFonts w:ascii="Times New Roman" w:hAnsi="Times New Roman"/>
          <w:b/>
          <w:color w:val="008000"/>
          <w:sz w:val="32"/>
          <w:szCs w:val="32"/>
        </w:rPr>
      </w:pPr>
    </w:p>
    <w:p w:rsidR="007A6968" w:rsidRDefault="006052D0" w:rsidP="007F55D5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Camera di Commercio Industria Artigianato e Agricoltura di Perugia</w:t>
      </w:r>
    </w:p>
    <w:p w:rsidR="006052D0" w:rsidRPr="007A7569" w:rsidRDefault="006052D0" w:rsidP="007F55D5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Via Cacciatori delle Alpi 42</w:t>
      </w:r>
    </w:p>
    <w:p w:rsidR="007F55D5" w:rsidRPr="007A7569" w:rsidRDefault="006052D0" w:rsidP="007F55D5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Martedì</w:t>
      </w:r>
      <w:r w:rsidR="007F55D5" w:rsidRPr="007A756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15</w:t>
      </w:r>
      <w:r w:rsidR="007F55D5" w:rsidRPr="007A756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novembre</w:t>
      </w:r>
      <w:r w:rsidR="007F55D5" w:rsidRPr="007A7569">
        <w:rPr>
          <w:rFonts w:cs="Calibri"/>
          <w:sz w:val="24"/>
          <w:szCs w:val="24"/>
        </w:rPr>
        <w:t xml:space="preserve"> 2011, h. </w:t>
      </w:r>
      <w:r>
        <w:rPr>
          <w:rFonts w:cs="Calibri"/>
          <w:sz w:val="24"/>
          <w:szCs w:val="24"/>
        </w:rPr>
        <w:t>15</w:t>
      </w:r>
      <w:r w:rsidR="003C0AC1">
        <w:rPr>
          <w:rFonts w:cs="Calibri"/>
          <w:sz w:val="24"/>
          <w:szCs w:val="24"/>
        </w:rPr>
        <w:t>.</w:t>
      </w:r>
      <w:r w:rsidR="007F55D5" w:rsidRPr="007A7569">
        <w:rPr>
          <w:rFonts w:cs="Calibri"/>
          <w:sz w:val="24"/>
          <w:szCs w:val="24"/>
        </w:rPr>
        <w:t xml:space="preserve">00 – </w:t>
      </w:r>
      <w:r>
        <w:rPr>
          <w:rFonts w:cs="Calibri"/>
          <w:sz w:val="24"/>
          <w:szCs w:val="24"/>
        </w:rPr>
        <w:t>1</w:t>
      </w:r>
      <w:r w:rsidR="00FA05B8">
        <w:rPr>
          <w:rFonts w:cs="Calibri"/>
          <w:sz w:val="24"/>
          <w:szCs w:val="24"/>
        </w:rPr>
        <w:t>9</w:t>
      </w:r>
      <w:r w:rsidR="003C0AC1">
        <w:rPr>
          <w:rFonts w:cs="Calibri"/>
          <w:sz w:val="24"/>
          <w:szCs w:val="24"/>
        </w:rPr>
        <w:t>.</w:t>
      </w:r>
      <w:r w:rsidR="007F55D5" w:rsidRPr="007A7569">
        <w:rPr>
          <w:rFonts w:cs="Calibri"/>
          <w:sz w:val="24"/>
          <w:szCs w:val="24"/>
        </w:rPr>
        <w:t>00</w:t>
      </w:r>
    </w:p>
    <w:p w:rsidR="007F55D5" w:rsidRDefault="007F55D5" w:rsidP="007F55D5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66505C" w:rsidRPr="007A7569" w:rsidRDefault="0066505C" w:rsidP="007F55D5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7F55D5" w:rsidRPr="007F55D5" w:rsidRDefault="007F55D5" w:rsidP="007F55D5">
      <w:pPr>
        <w:spacing w:after="0" w:line="240" w:lineRule="auto"/>
        <w:jc w:val="center"/>
        <w:rPr>
          <w:rFonts w:eastAsia="Times New Roman"/>
          <w:color w:val="003300"/>
          <w:u w:val="single"/>
          <w:lang w:eastAsia="it-IT"/>
        </w:rPr>
      </w:pPr>
      <w:r w:rsidRPr="007F55D5">
        <w:rPr>
          <w:rFonts w:eastAsia="Times New Roman"/>
          <w:color w:val="003300"/>
          <w:lang w:eastAsia="it-IT"/>
        </w:rPr>
        <w:t xml:space="preserve">(da inviare </w:t>
      </w:r>
      <w:r w:rsidR="000F3BCA">
        <w:rPr>
          <w:rFonts w:eastAsia="Times New Roman"/>
          <w:color w:val="003300"/>
          <w:u w:val="single"/>
          <w:lang w:eastAsia="it-IT"/>
        </w:rPr>
        <w:t xml:space="preserve">entro </w:t>
      </w:r>
      <w:r w:rsidR="006052D0">
        <w:rPr>
          <w:rFonts w:eastAsia="Times New Roman"/>
          <w:color w:val="003300"/>
          <w:u w:val="single"/>
          <w:lang w:eastAsia="it-IT"/>
        </w:rPr>
        <w:t>l’11 novembre</w:t>
      </w:r>
      <w:r w:rsidRPr="007F55D5">
        <w:rPr>
          <w:rFonts w:eastAsia="Times New Roman"/>
          <w:color w:val="003300"/>
          <w:u w:val="single"/>
          <w:lang w:eastAsia="it-IT"/>
        </w:rPr>
        <w:t xml:space="preserve"> 2011</w:t>
      </w:r>
      <w:r w:rsidRPr="007F55D5">
        <w:rPr>
          <w:rFonts w:eastAsia="Times New Roman"/>
          <w:color w:val="003300"/>
          <w:lang w:eastAsia="it-IT"/>
        </w:rPr>
        <w:t xml:space="preserve"> al seguente indirizzo</w:t>
      </w:r>
      <w:r w:rsidR="000F3BCA">
        <w:rPr>
          <w:rFonts w:eastAsia="Times New Roman"/>
          <w:color w:val="003300"/>
          <w:lang w:eastAsia="it-IT"/>
        </w:rPr>
        <w:t>:</w:t>
      </w:r>
      <w:r w:rsidRPr="007F55D5">
        <w:rPr>
          <w:rFonts w:eastAsia="Times New Roman"/>
          <w:color w:val="003300"/>
          <w:lang w:eastAsia="it-IT"/>
        </w:rPr>
        <w:t xml:space="preserve"> </w:t>
      </w:r>
      <w:hyperlink r:id="rId7" w:history="1">
        <w:r w:rsidR="006052D0">
          <w:rPr>
            <w:rFonts w:eastAsia="Times New Roman"/>
            <w:color w:val="0000FF"/>
            <w:u w:val="single"/>
            <w:lang w:eastAsia="it-IT"/>
          </w:rPr>
          <w:t>inea.umbria</w:t>
        </w:r>
        <w:r w:rsidRPr="007F55D5">
          <w:rPr>
            <w:rFonts w:eastAsia="Times New Roman"/>
            <w:color w:val="0000FF"/>
            <w:u w:val="single"/>
            <w:lang w:eastAsia="it-IT"/>
          </w:rPr>
          <w:t>@inea.it</w:t>
        </w:r>
      </w:hyperlink>
      <w:r w:rsidRPr="007F55D5">
        <w:rPr>
          <w:rFonts w:eastAsia="Times New Roman"/>
          <w:color w:val="003300"/>
          <w:u w:val="single"/>
          <w:lang w:eastAsia="it-IT"/>
        </w:rPr>
        <w:t>)</w:t>
      </w:r>
    </w:p>
    <w:p w:rsidR="007F55D5" w:rsidRPr="007A7569" w:rsidRDefault="007F55D5" w:rsidP="007F55D5">
      <w:pPr>
        <w:spacing w:after="0" w:line="240" w:lineRule="auto"/>
        <w:jc w:val="center"/>
        <w:rPr>
          <w:rFonts w:cs="Calibri"/>
        </w:rPr>
      </w:pPr>
    </w:p>
    <w:p w:rsidR="007F55D5" w:rsidRPr="007A7569" w:rsidRDefault="007F55D5" w:rsidP="007F55D5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100"/>
      </w:tblGrid>
      <w:tr w:rsidR="007F55D5" w:rsidRPr="007F55D5" w:rsidTr="007A7569">
        <w:tc>
          <w:tcPr>
            <w:tcW w:w="1548" w:type="dxa"/>
          </w:tcPr>
          <w:p w:rsidR="007F55D5" w:rsidRPr="007F55D5" w:rsidRDefault="007F55D5" w:rsidP="00480982">
            <w:pPr>
              <w:spacing w:after="240" w:line="240" w:lineRule="auto"/>
              <w:rPr>
                <w:rFonts w:eastAsia="Times New Roman"/>
                <w:lang w:eastAsia="it-IT"/>
              </w:rPr>
            </w:pPr>
            <w:r w:rsidRPr="007F55D5">
              <w:rPr>
                <w:rFonts w:eastAsia="Times New Roman"/>
                <w:lang w:eastAsia="it-IT"/>
              </w:rPr>
              <w:t>Nome</w:t>
            </w:r>
          </w:p>
        </w:tc>
        <w:tc>
          <w:tcPr>
            <w:tcW w:w="8100" w:type="dxa"/>
          </w:tcPr>
          <w:p w:rsidR="007F55D5" w:rsidRPr="007F55D5" w:rsidRDefault="007F55D5" w:rsidP="004809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F55D5" w:rsidRPr="007F55D5" w:rsidTr="007A7569">
        <w:tc>
          <w:tcPr>
            <w:tcW w:w="1548" w:type="dxa"/>
          </w:tcPr>
          <w:p w:rsidR="007F55D5" w:rsidRPr="007F55D5" w:rsidRDefault="007F55D5" w:rsidP="00480982">
            <w:pPr>
              <w:spacing w:after="240" w:line="240" w:lineRule="auto"/>
              <w:rPr>
                <w:rFonts w:eastAsia="Times New Roman"/>
                <w:lang w:eastAsia="it-IT"/>
              </w:rPr>
            </w:pPr>
            <w:r w:rsidRPr="007F55D5">
              <w:rPr>
                <w:rFonts w:eastAsia="Times New Roman"/>
                <w:lang w:eastAsia="it-IT"/>
              </w:rPr>
              <w:t>Cognome</w:t>
            </w:r>
          </w:p>
        </w:tc>
        <w:tc>
          <w:tcPr>
            <w:tcW w:w="8100" w:type="dxa"/>
          </w:tcPr>
          <w:p w:rsidR="007F55D5" w:rsidRPr="007F55D5" w:rsidRDefault="007F55D5" w:rsidP="004809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F55D5" w:rsidRPr="007F55D5" w:rsidTr="007A7569">
        <w:tc>
          <w:tcPr>
            <w:tcW w:w="1548" w:type="dxa"/>
          </w:tcPr>
          <w:p w:rsidR="007F55D5" w:rsidRPr="007F55D5" w:rsidRDefault="007F55D5" w:rsidP="00480982">
            <w:pPr>
              <w:spacing w:after="240" w:line="240" w:lineRule="auto"/>
              <w:rPr>
                <w:rFonts w:eastAsia="Times New Roman"/>
                <w:lang w:eastAsia="it-IT"/>
              </w:rPr>
            </w:pPr>
            <w:r w:rsidRPr="007F55D5">
              <w:rPr>
                <w:rFonts w:eastAsia="Times New Roman"/>
                <w:lang w:eastAsia="it-IT"/>
              </w:rPr>
              <w:t>Ente</w:t>
            </w:r>
          </w:p>
        </w:tc>
        <w:tc>
          <w:tcPr>
            <w:tcW w:w="8100" w:type="dxa"/>
          </w:tcPr>
          <w:p w:rsidR="007F55D5" w:rsidRPr="007F55D5" w:rsidRDefault="007F55D5" w:rsidP="004809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F55D5" w:rsidRPr="007F55D5" w:rsidTr="007A7569">
        <w:tc>
          <w:tcPr>
            <w:tcW w:w="1548" w:type="dxa"/>
          </w:tcPr>
          <w:p w:rsidR="007F55D5" w:rsidRPr="007F55D5" w:rsidRDefault="00480982" w:rsidP="00480982">
            <w:pPr>
              <w:spacing w:after="240" w:line="240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Ruolo</w:t>
            </w:r>
          </w:p>
        </w:tc>
        <w:tc>
          <w:tcPr>
            <w:tcW w:w="8100" w:type="dxa"/>
          </w:tcPr>
          <w:p w:rsidR="007F55D5" w:rsidRPr="007F55D5" w:rsidRDefault="007F55D5" w:rsidP="004809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F55D5" w:rsidRPr="007F55D5" w:rsidTr="007A7569">
        <w:tc>
          <w:tcPr>
            <w:tcW w:w="1548" w:type="dxa"/>
          </w:tcPr>
          <w:p w:rsidR="007F55D5" w:rsidRPr="007F55D5" w:rsidRDefault="007F55D5" w:rsidP="00480982">
            <w:pPr>
              <w:spacing w:after="240" w:line="240" w:lineRule="auto"/>
              <w:rPr>
                <w:rFonts w:eastAsia="Times New Roman"/>
                <w:lang w:eastAsia="it-IT"/>
              </w:rPr>
            </w:pPr>
            <w:r w:rsidRPr="007F55D5">
              <w:rPr>
                <w:rFonts w:eastAsia="Times New Roman"/>
                <w:lang w:eastAsia="it-IT"/>
              </w:rPr>
              <w:t>Indirizzo</w:t>
            </w:r>
          </w:p>
        </w:tc>
        <w:tc>
          <w:tcPr>
            <w:tcW w:w="8100" w:type="dxa"/>
          </w:tcPr>
          <w:p w:rsidR="007F55D5" w:rsidRPr="007F55D5" w:rsidRDefault="007F55D5" w:rsidP="004809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F55D5" w:rsidRPr="007F55D5" w:rsidTr="007A7569">
        <w:tc>
          <w:tcPr>
            <w:tcW w:w="1548" w:type="dxa"/>
          </w:tcPr>
          <w:p w:rsidR="007F55D5" w:rsidRPr="007F55D5" w:rsidRDefault="00480982" w:rsidP="00480982">
            <w:pPr>
              <w:spacing w:after="240" w:line="240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Tel.</w:t>
            </w:r>
          </w:p>
        </w:tc>
        <w:tc>
          <w:tcPr>
            <w:tcW w:w="8100" w:type="dxa"/>
          </w:tcPr>
          <w:p w:rsidR="007F55D5" w:rsidRPr="007F55D5" w:rsidRDefault="007F55D5" w:rsidP="004809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F55D5" w:rsidRPr="007F55D5" w:rsidTr="007A7569">
        <w:tc>
          <w:tcPr>
            <w:tcW w:w="1548" w:type="dxa"/>
          </w:tcPr>
          <w:p w:rsidR="007F55D5" w:rsidRPr="007F55D5" w:rsidRDefault="00480982" w:rsidP="00480982">
            <w:pPr>
              <w:spacing w:after="240" w:line="240" w:lineRule="auto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e-mail</w:t>
            </w:r>
          </w:p>
        </w:tc>
        <w:tc>
          <w:tcPr>
            <w:tcW w:w="8100" w:type="dxa"/>
          </w:tcPr>
          <w:p w:rsidR="007F55D5" w:rsidRPr="007F55D5" w:rsidRDefault="007F55D5" w:rsidP="0048098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7F55D5" w:rsidRDefault="007F55D5" w:rsidP="00480982">
      <w:pPr>
        <w:spacing w:after="0" w:line="240" w:lineRule="auto"/>
        <w:rPr>
          <w:color w:val="003300"/>
        </w:rPr>
      </w:pPr>
    </w:p>
    <w:p w:rsidR="007F55D5" w:rsidRDefault="007F55D5" w:rsidP="00480982">
      <w:pPr>
        <w:spacing w:after="0" w:line="240" w:lineRule="auto"/>
        <w:rPr>
          <w:color w:val="003300"/>
        </w:rPr>
      </w:pPr>
    </w:p>
    <w:p w:rsidR="0066505C" w:rsidRDefault="0066505C" w:rsidP="00480982">
      <w:pPr>
        <w:spacing w:after="0" w:line="240" w:lineRule="auto"/>
        <w:rPr>
          <w:color w:val="003300"/>
        </w:rPr>
      </w:pPr>
    </w:p>
    <w:p w:rsidR="007F55D5" w:rsidRDefault="007F55D5" w:rsidP="00480982">
      <w:pPr>
        <w:spacing w:after="0" w:line="240" w:lineRule="auto"/>
        <w:rPr>
          <w:color w:val="003300"/>
        </w:rPr>
      </w:pPr>
      <w:r>
        <w:rPr>
          <w:color w:val="003300"/>
        </w:rPr>
        <w:t>Suggerimenti e richieste di informazioni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7F55D5" w:rsidTr="007A7569">
        <w:tc>
          <w:tcPr>
            <w:tcW w:w="9606" w:type="dxa"/>
          </w:tcPr>
          <w:p w:rsidR="007F55D5" w:rsidRPr="00EA28D9" w:rsidRDefault="007F55D5" w:rsidP="00480982">
            <w:pPr>
              <w:spacing w:after="0" w:line="240" w:lineRule="auto"/>
              <w:rPr>
                <w:color w:val="003300"/>
              </w:rPr>
            </w:pPr>
          </w:p>
          <w:p w:rsidR="007F55D5" w:rsidRDefault="007F55D5" w:rsidP="00480982">
            <w:pPr>
              <w:spacing w:after="0" w:line="240" w:lineRule="auto"/>
              <w:rPr>
                <w:color w:val="003300"/>
              </w:rPr>
            </w:pPr>
          </w:p>
          <w:p w:rsidR="007F55D5" w:rsidRDefault="007F55D5" w:rsidP="00480982">
            <w:pPr>
              <w:spacing w:after="0" w:line="240" w:lineRule="auto"/>
              <w:rPr>
                <w:color w:val="003300"/>
              </w:rPr>
            </w:pPr>
          </w:p>
          <w:p w:rsidR="007F55D5" w:rsidRPr="00EA28D9" w:rsidRDefault="007F55D5" w:rsidP="00480982">
            <w:pPr>
              <w:spacing w:after="0" w:line="240" w:lineRule="auto"/>
              <w:rPr>
                <w:color w:val="003300"/>
              </w:rPr>
            </w:pPr>
          </w:p>
          <w:p w:rsidR="007F55D5" w:rsidRPr="00EA28D9" w:rsidRDefault="007F55D5" w:rsidP="00480982">
            <w:pPr>
              <w:spacing w:after="0"/>
              <w:rPr>
                <w:color w:val="003300"/>
              </w:rPr>
            </w:pPr>
          </w:p>
        </w:tc>
      </w:tr>
    </w:tbl>
    <w:p w:rsidR="001114E0" w:rsidRPr="007A6968" w:rsidRDefault="001114E0" w:rsidP="007A6968">
      <w:pPr>
        <w:spacing w:after="0" w:line="288" w:lineRule="auto"/>
        <w:jc w:val="both"/>
        <w:rPr>
          <w:rFonts w:cs="Calibri"/>
        </w:rPr>
      </w:pPr>
    </w:p>
    <w:sectPr w:rsidR="001114E0" w:rsidRPr="007A6968" w:rsidSect="007A6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DAE"/>
    <w:multiLevelType w:val="hybridMultilevel"/>
    <w:tmpl w:val="4B427112"/>
    <w:lvl w:ilvl="0" w:tplc="B85C2F88">
      <w:start w:val="1"/>
      <w:numFmt w:val="bullet"/>
      <w:lvlText w:val="-"/>
      <w:lvlJc w:val="left"/>
      <w:pPr>
        <w:ind w:left="398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>
    <w:nsid w:val="37F73E18"/>
    <w:multiLevelType w:val="hybridMultilevel"/>
    <w:tmpl w:val="CAD04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96A50"/>
    <w:multiLevelType w:val="hybridMultilevel"/>
    <w:tmpl w:val="9FF4CB4C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713F4EE4"/>
    <w:multiLevelType w:val="hybridMultilevel"/>
    <w:tmpl w:val="A106CCDE"/>
    <w:lvl w:ilvl="0" w:tplc="671AE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37E02"/>
    <w:multiLevelType w:val="hybridMultilevel"/>
    <w:tmpl w:val="E6443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9D11A2"/>
    <w:rsid w:val="000163E8"/>
    <w:rsid w:val="000734A9"/>
    <w:rsid w:val="000B7099"/>
    <w:rsid w:val="000F3BCA"/>
    <w:rsid w:val="001114E0"/>
    <w:rsid w:val="00153A0F"/>
    <w:rsid w:val="001852A5"/>
    <w:rsid w:val="001E667F"/>
    <w:rsid w:val="002421BC"/>
    <w:rsid w:val="002915A5"/>
    <w:rsid w:val="00295382"/>
    <w:rsid w:val="00312C20"/>
    <w:rsid w:val="003A06E7"/>
    <w:rsid w:val="003B21B8"/>
    <w:rsid w:val="003C0AC1"/>
    <w:rsid w:val="003F69CB"/>
    <w:rsid w:val="00417CF1"/>
    <w:rsid w:val="00431261"/>
    <w:rsid w:val="00440327"/>
    <w:rsid w:val="00462BC6"/>
    <w:rsid w:val="00473DA0"/>
    <w:rsid w:val="00480982"/>
    <w:rsid w:val="00494C38"/>
    <w:rsid w:val="004A4777"/>
    <w:rsid w:val="004C000D"/>
    <w:rsid w:val="0055370F"/>
    <w:rsid w:val="005668E9"/>
    <w:rsid w:val="005E4565"/>
    <w:rsid w:val="005F345B"/>
    <w:rsid w:val="006052D0"/>
    <w:rsid w:val="00606AD0"/>
    <w:rsid w:val="0066069C"/>
    <w:rsid w:val="0066505C"/>
    <w:rsid w:val="0066544F"/>
    <w:rsid w:val="006E65BB"/>
    <w:rsid w:val="00707832"/>
    <w:rsid w:val="00723201"/>
    <w:rsid w:val="00744A1E"/>
    <w:rsid w:val="0077250C"/>
    <w:rsid w:val="00782533"/>
    <w:rsid w:val="007A6968"/>
    <w:rsid w:val="007A7569"/>
    <w:rsid w:val="007F55D5"/>
    <w:rsid w:val="00834DC7"/>
    <w:rsid w:val="00862088"/>
    <w:rsid w:val="0086599E"/>
    <w:rsid w:val="008B2291"/>
    <w:rsid w:val="00905EFF"/>
    <w:rsid w:val="00967E77"/>
    <w:rsid w:val="00991654"/>
    <w:rsid w:val="009D11A2"/>
    <w:rsid w:val="009D358A"/>
    <w:rsid w:val="00A16752"/>
    <w:rsid w:val="00A2269E"/>
    <w:rsid w:val="00A53717"/>
    <w:rsid w:val="00A86EE6"/>
    <w:rsid w:val="00AA7954"/>
    <w:rsid w:val="00B122B9"/>
    <w:rsid w:val="00B5380D"/>
    <w:rsid w:val="00B64406"/>
    <w:rsid w:val="00B7571B"/>
    <w:rsid w:val="00C23458"/>
    <w:rsid w:val="00C360A6"/>
    <w:rsid w:val="00C44F5B"/>
    <w:rsid w:val="00C744FA"/>
    <w:rsid w:val="00C86CE5"/>
    <w:rsid w:val="00C97C36"/>
    <w:rsid w:val="00CC1553"/>
    <w:rsid w:val="00CE6643"/>
    <w:rsid w:val="00D146F3"/>
    <w:rsid w:val="00D158C5"/>
    <w:rsid w:val="00D667FE"/>
    <w:rsid w:val="00D66DFE"/>
    <w:rsid w:val="00E00D33"/>
    <w:rsid w:val="00E3277F"/>
    <w:rsid w:val="00E8482C"/>
    <w:rsid w:val="00E976CF"/>
    <w:rsid w:val="00EC6174"/>
    <w:rsid w:val="00EF0454"/>
    <w:rsid w:val="00F024E1"/>
    <w:rsid w:val="00F10027"/>
    <w:rsid w:val="00F21192"/>
    <w:rsid w:val="00F31C60"/>
    <w:rsid w:val="00F4296F"/>
    <w:rsid w:val="00FA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C3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itazioneHTML">
    <w:name w:val="HTML Cite"/>
    <w:uiPriority w:val="99"/>
    <w:semiHidden/>
    <w:unhideWhenUsed/>
    <w:rsid w:val="009D11A2"/>
    <w:rPr>
      <w:i/>
      <w:iCs/>
    </w:rPr>
  </w:style>
  <w:style w:type="paragraph" w:styleId="Paragrafoelenco">
    <w:name w:val="List Paragraph"/>
    <w:basedOn w:val="Normale"/>
    <w:uiPriority w:val="34"/>
    <w:qFormat/>
    <w:rsid w:val="009D11A2"/>
    <w:pPr>
      <w:ind w:left="720"/>
      <w:contextualSpacing/>
    </w:pPr>
  </w:style>
  <w:style w:type="paragraph" w:styleId="Pidipagina">
    <w:name w:val="footer"/>
    <w:basedOn w:val="Normale"/>
    <w:link w:val="PidipaginaCarattere"/>
    <w:rsid w:val="009D11A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rsid w:val="009D11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ezionecorrente">
    <w:name w:val="sezionecorrente"/>
    <w:basedOn w:val="Carpredefinitoparagrafo"/>
    <w:rsid w:val="00905E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2269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167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di@ine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Links>
    <vt:vector size="6" baseType="variant"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mailto:brandi@inea.it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Pergamo</cp:lastModifiedBy>
  <cp:revision>7</cp:revision>
  <cp:lastPrinted>2011-09-23T10:38:00Z</cp:lastPrinted>
  <dcterms:created xsi:type="dcterms:W3CDTF">2011-10-31T09:41:00Z</dcterms:created>
  <dcterms:modified xsi:type="dcterms:W3CDTF">2011-10-31T13:52:00Z</dcterms:modified>
</cp:coreProperties>
</file>